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309" w:rsidRPr="004E2309" w:rsidRDefault="004E2309" w:rsidP="004E2309">
      <w:pPr>
        <w:contextualSpacing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Приложение </w:t>
      </w:r>
      <w:r w:rsidR="00345155">
        <w:rPr>
          <w:rFonts w:hAnsi="Times New Roman" w:cs="Times New Roman"/>
          <w:color w:val="000000"/>
          <w:sz w:val="28"/>
          <w:szCs w:val="28"/>
          <w:lang w:val="ru-RU"/>
        </w:rPr>
        <w:t>10</w:t>
      </w:r>
      <w:r w:rsidRPr="004E2309">
        <w:rPr>
          <w:sz w:val="28"/>
          <w:szCs w:val="28"/>
          <w:lang w:val="ru-RU"/>
        </w:rPr>
        <w:br/>
      </w:r>
      <w:bookmarkStart w:id="0" w:name="_GoBack"/>
      <w:bookmarkEnd w:id="0"/>
    </w:p>
    <w:p w:rsidR="004E2309" w:rsidRDefault="004E2309" w:rsidP="004E2309">
      <w:pPr>
        <w:pStyle w:val="a3"/>
        <w:spacing w:before="100" w:after="100"/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Положение</w:t>
      </w:r>
      <w:r>
        <w:rPr>
          <w:rFonts w:hAnsi="Times New Roman" w:cs="Times New Roman"/>
          <w:color w:val="000000"/>
          <w:sz w:val="28"/>
          <w:szCs w:val="28"/>
          <w:lang w:val="ru-RU"/>
        </w:rPr>
        <w:br/>
        <w:t>о признании кредиторской задолженности невостребованной</w:t>
      </w:r>
    </w:p>
    <w:p w:rsidR="00E3396C" w:rsidRDefault="00E3396C" w:rsidP="004E2309">
      <w:pPr>
        <w:pStyle w:val="a3"/>
        <w:spacing w:before="100" w:after="100"/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E40F94" w:rsidRDefault="007A38ED" w:rsidP="00E3396C">
      <w:pPr>
        <w:pStyle w:val="a3"/>
        <w:numPr>
          <w:ilvl w:val="0"/>
          <w:numId w:val="7"/>
        </w:numPr>
        <w:spacing w:before="100" w:after="100"/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Общие положения</w:t>
      </w:r>
    </w:p>
    <w:p w:rsidR="00E3396C" w:rsidRPr="004E2309" w:rsidRDefault="00E3396C" w:rsidP="00E3396C">
      <w:pPr>
        <w:pStyle w:val="a3"/>
        <w:spacing w:before="100" w:after="100"/>
        <w:ind w:left="72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E40F94" w:rsidRPr="004E2309" w:rsidRDefault="007A38ED" w:rsidP="004E2309">
      <w:pPr>
        <w:pStyle w:val="a3"/>
        <w:spacing w:before="100" w:after="10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учете»,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приказом Минфина России от 01.12.2010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="00013A6F"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№ 157н.</w:t>
      </w:r>
    </w:p>
    <w:p w:rsidR="00E40F94" w:rsidRPr="004E2309" w:rsidRDefault="007A38ED" w:rsidP="004E2309">
      <w:pPr>
        <w:pStyle w:val="a3"/>
        <w:spacing w:before="100" w:after="10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1.2. Положение устанавливает правила и условия признания кредиторской </w:t>
      </w:r>
      <w:r w:rsidR="00345155">
        <w:rPr>
          <w:rFonts w:hAnsi="Times New Roman" w:cs="Times New Roman"/>
          <w:color w:val="000000"/>
          <w:sz w:val="28"/>
          <w:szCs w:val="28"/>
          <w:lang w:val="ru-RU"/>
        </w:rPr>
        <w:t xml:space="preserve">задолженности </w:t>
      </w:r>
      <w:r w:rsidR="008B23BA"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отдела по работе с отдельными категориями граждан Вилючинского городского округа 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невостребованной кредиторами с целью списания с балансового или </w:t>
      </w:r>
      <w:proofErr w:type="spellStart"/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забалансового</w:t>
      </w:r>
      <w:proofErr w:type="spellEnd"/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 учета.</w:t>
      </w:r>
    </w:p>
    <w:p w:rsidR="00E40F94" w:rsidRDefault="007A38ED" w:rsidP="004E2309">
      <w:pPr>
        <w:pStyle w:val="a3"/>
        <w:spacing w:before="100" w:after="10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1.3. Решение о признании кредиторской задолженности невостребованной принимает комиссия </w:t>
      </w:r>
      <w:r w:rsidR="005F7E8F">
        <w:rPr>
          <w:rFonts w:hAnsi="Times New Roman" w:cs="Times New Roman"/>
          <w:color w:val="000000"/>
          <w:sz w:val="28"/>
          <w:szCs w:val="28"/>
          <w:lang w:val="ru-RU"/>
        </w:rPr>
        <w:t>отдела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 по поступлению и выбытию активов.</w:t>
      </w:r>
    </w:p>
    <w:p w:rsidR="00E3396C" w:rsidRPr="004E2309" w:rsidRDefault="00E3396C" w:rsidP="004E2309">
      <w:pPr>
        <w:pStyle w:val="a3"/>
        <w:spacing w:before="100" w:after="10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E40F94" w:rsidRDefault="007A38ED" w:rsidP="00E3396C">
      <w:pPr>
        <w:pStyle w:val="a3"/>
        <w:numPr>
          <w:ilvl w:val="0"/>
          <w:numId w:val="7"/>
        </w:numPr>
        <w:spacing w:before="100" w:after="100"/>
        <w:contextualSpacing/>
        <w:jc w:val="center"/>
        <w:rPr>
          <w:sz w:val="28"/>
          <w:szCs w:val="28"/>
          <w:lang w:val="ru-RU"/>
        </w:rPr>
      </w:pPr>
      <w:r w:rsidRPr="004E2309">
        <w:rPr>
          <w:sz w:val="28"/>
          <w:szCs w:val="28"/>
          <w:lang w:val="ru-RU"/>
        </w:rPr>
        <w:t>Критерии признания кредиторской задолженности невостребованной кредиторами</w:t>
      </w:r>
    </w:p>
    <w:p w:rsidR="00E3396C" w:rsidRPr="004E2309" w:rsidRDefault="00E3396C" w:rsidP="00E3396C">
      <w:pPr>
        <w:pStyle w:val="a3"/>
        <w:spacing w:before="100" w:after="100"/>
        <w:ind w:left="720"/>
        <w:contextualSpacing/>
        <w:rPr>
          <w:sz w:val="28"/>
          <w:szCs w:val="28"/>
          <w:lang w:val="ru-RU"/>
        </w:rPr>
      </w:pPr>
    </w:p>
    <w:p w:rsidR="00E40F94" w:rsidRPr="004E2309" w:rsidRDefault="007A38ED" w:rsidP="004E2309">
      <w:pPr>
        <w:pStyle w:val="a3"/>
        <w:spacing w:before="100" w:after="10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2.1. Невостребованной признается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просроченная кредиторская задолженность:</w:t>
      </w:r>
    </w:p>
    <w:p w:rsidR="00E40F94" w:rsidRPr="004E2309" w:rsidRDefault="007A38ED" w:rsidP="00345155">
      <w:pPr>
        <w:pStyle w:val="a3"/>
        <w:numPr>
          <w:ilvl w:val="0"/>
          <w:numId w:val="8"/>
        </w:numPr>
        <w:tabs>
          <w:tab w:val="left" w:pos="567"/>
        </w:tabs>
        <w:spacing w:before="100" w:after="100"/>
        <w:ind w:left="0"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в </w:t>
      </w:r>
      <w:proofErr w:type="gramStart"/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отношении</w:t>
      </w:r>
      <w:proofErr w:type="gramEnd"/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 которой кредитор не предъявил требования;</w:t>
      </w:r>
    </w:p>
    <w:p w:rsidR="00E40F94" w:rsidRPr="004E2309" w:rsidRDefault="007A38ED" w:rsidP="00345155">
      <w:pPr>
        <w:pStyle w:val="a3"/>
        <w:numPr>
          <w:ilvl w:val="0"/>
          <w:numId w:val="8"/>
        </w:numPr>
        <w:tabs>
          <w:tab w:val="left" w:pos="567"/>
        </w:tabs>
        <w:spacing w:before="100" w:after="100"/>
        <w:ind w:left="0"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E40F94" w:rsidRPr="004E2309" w:rsidRDefault="007A38ED" w:rsidP="00345155">
      <w:pPr>
        <w:pStyle w:val="a3"/>
        <w:tabs>
          <w:tab w:val="left" w:pos="567"/>
        </w:tabs>
        <w:spacing w:before="100" w:after="100"/>
        <w:ind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2.2. Основанием для признания кредиторской задолженности невостребованной является:</w:t>
      </w:r>
    </w:p>
    <w:p w:rsidR="00E40F94" w:rsidRPr="004E2309" w:rsidRDefault="007A38ED" w:rsidP="00345155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before="100" w:after="100"/>
        <w:ind w:left="0"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истечение срока исковой давности (ст. 196 ГК РФ);</w:t>
      </w:r>
    </w:p>
    <w:p w:rsidR="00E40F94" w:rsidRPr="004E2309" w:rsidRDefault="007A38ED" w:rsidP="00345155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before="100" w:after="100"/>
        <w:ind w:left="0"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E40F94" w:rsidRPr="004E2309" w:rsidRDefault="007A38ED" w:rsidP="00345155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before="100" w:after="100"/>
        <w:ind w:left="0"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прекращение обязательства на основании акта государственного органа (ст. 417 ГК РФ);</w:t>
      </w:r>
    </w:p>
    <w:p w:rsidR="00E40F94" w:rsidRDefault="007A38ED" w:rsidP="00345155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before="100" w:after="100"/>
        <w:ind w:left="0"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ликвидация юридического лица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или смерть гражданина (ст. 419 ГК РФ).</w:t>
      </w:r>
    </w:p>
    <w:p w:rsidR="00E3396C" w:rsidRPr="004E2309" w:rsidRDefault="00E3396C" w:rsidP="004E2309">
      <w:pPr>
        <w:pStyle w:val="a3"/>
        <w:spacing w:before="100" w:after="10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E40F94" w:rsidRDefault="007A38ED" w:rsidP="00E3396C">
      <w:pPr>
        <w:pStyle w:val="a3"/>
        <w:numPr>
          <w:ilvl w:val="0"/>
          <w:numId w:val="7"/>
        </w:numPr>
        <w:spacing w:before="100" w:after="100"/>
        <w:contextualSpacing/>
        <w:jc w:val="center"/>
        <w:rPr>
          <w:sz w:val="28"/>
          <w:szCs w:val="28"/>
          <w:lang w:val="ru-RU"/>
        </w:rPr>
      </w:pPr>
      <w:r w:rsidRPr="004E2309">
        <w:rPr>
          <w:sz w:val="28"/>
          <w:szCs w:val="28"/>
          <w:lang w:val="ru-RU"/>
        </w:rPr>
        <w:t>Порядок признания кредиторской задолженности невостребованной</w:t>
      </w:r>
    </w:p>
    <w:p w:rsidR="00E3396C" w:rsidRPr="004E2309" w:rsidRDefault="00E3396C" w:rsidP="00E3396C">
      <w:pPr>
        <w:pStyle w:val="a3"/>
        <w:spacing w:before="100" w:after="100"/>
        <w:ind w:left="720"/>
        <w:contextualSpacing/>
        <w:rPr>
          <w:sz w:val="28"/>
          <w:szCs w:val="28"/>
          <w:lang w:val="ru-RU"/>
        </w:rPr>
      </w:pPr>
    </w:p>
    <w:p w:rsidR="00E40F94" w:rsidRPr="004E2309" w:rsidRDefault="007A38ED" w:rsidP="004E2309">
      <w:pPr>
        <w:pStyle w:val="a3"/>
        <w:spacing w:before="100" w:after="10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</w:t>
      </w:r>
    </w:p>
    <w:p w:rsidR="00E40F94" w:rsidRPr="004E2309" w:rsidRDefault="007A38ED" w:rsidP="004E2309">
      <w:pPr>
        <w:pStyle w:val="a3"/>
        <w:spacing w:before="100" w:after="10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Срок для принятия решения –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не позднее одного рабочего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дня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после поступления служебной записки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либо Акта о результатах инвентаризации (ф. 0504835).</w:t>
      </w:r>
    </w:p>
    <w:p w:rsidR="00E40F94" w:rsidRPr="004E2309" w:rsidRDefault="007A38ED" w:rsidP="004E2309">
      <w:pPr>
        <w:pStyle w:val="a3"/>
        <w:spacing w:before="100" w:after="10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пункте 3.3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настоящего Положения.</w:t>
      </w:r>
    </w:p>
    <w:p w:rsidR="00E40F94" w:rsidRPr="004E2309" w:rsidRDefault="007A38ED" w:rsidP="004E2309">
      <w:pPr>
        <w:pStyle w:val="a3"/>
        <w:spacing w:before="100" w:after="10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:rsidR="00E40F94" w:rsidRPr="004E2309" w:rsidRDefault="007A38ED" w:rsidP="004E2309">
      <w:pPr>
        <w:pStyle w:val="a3"/>
        <w:numPr>
          <w:ilvl w:val="0"/>
          <w:numId w:val="6"/>
        </w:numPr>
        <w:spacing w:before="100" w:after="100"/>
        <w:ind w:left="0" w:firstLine="36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документ, содержащий сведения из ЕГРЮЛ о ликвидации юридического лица или об отсутствии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сведений о юридическом лице в ЕГРЮЛ. Сведения проверяются на сайте </w:t>
      </w:r>
      <w:r w:rsidRPr="004E2309">
        <w:rPr>
          <w:rFonts w:hAnsi="Times New Roman" w:cs="Times New Roman"/>
          <w:color w:val="000000"/>
          <w:sz w:val="28"/>
          <w:szCs w:val="28"/>
        </w:rPr>
        <w:t>egrul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.</w:t>
      </w:r>
      <w:r w:rsidRPr="004E2309">
        <w:rPr>
          <w:rFonts w:hAnsi="Times New Roman" w:cs="Times New Roman"/>
          <w:color w:val="000000"/>
          <w:sz w:val="28"/>
          <w:szCs w:val="28"/>
        </w:rPr>
        <w:t>nalog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.</w:t>
      </w:r>
      <w:r w:rsidRPr="004E2309">
        <w:rPr>
          <w:rFonts w:hAnsi="Times New Roman" w:cs="Times New Roman"/>
          <w:color w:val="000000"/>
          <w:sz w:val="28"/>
          <w:szCs w:val="28"/>
        </w:rPr>
        <w:t>ru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E40F94" w:rsidRPr="004E2309" w:rsidRDefault="007A38ED" w:rsidP="004E2309">
      <w:pPr>
        <w:pStyle w:val="a3"/>
        <w:numPr>
          <w:ilvl w:val="0"/>
          <w:numId w:val="6"/>
        </w:numPr>
        <w:spacing w:before="100" w:after="100"/>
        <w:ind w:left="0" w:firstLine="36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Сведения проверяются на сайте </w:t>
      </w:r>
      <w:r w:rsidRPr="004E2309">
        <w:rPr>
          <w:rFonts w:hAnsi="Times New Roman" w:cs="Times New Roman"/>
          <w:color w:val="000000"/>
          <w:sz w:val="28"/>
          <w:szCs w:val="28"/>
        </w:rPr>
        <w:t>egrul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.</w:t>
      </w:r>
      <w:r w:rsidRPr="004E2309">
        <w:rPr>
          <w:rFonts w:hAnsi="Times New Roman" w:cs="Times New Roman"/>
          <w:color w:val="000000"/>
          <w:sz w:val="28"/>
          <w:szCs w:val="28"/>
        </w:rPr>
        <w:t>nalog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.</w:t>
      </w:r>
      <w:r w:rsidRPr="004E2309">
        <w:rPr>
          <w:rFonts w:hAnsi="Times New Roman" w:cs="Times New Roman"/>
          <w:color w:val="000000"/>
          <w:sz w:val="28"/>
          <w:szCs w:val="28"/>
        </w:rPr>
        <w:t>ru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E40F94" w:rsidRPr="004E2309" w:rsidRDefault="007A38ED" w:rsidP="004E2309">
      <w:pPr>
        <w:pStyle w:val="a3"/>
        <w:numPr>
          <w:ilvl w:val="0"/>
          <w:numId w:val="6"/>
        </w:numPr>
        <w:spacing w:before="100" w:after="100"/>
        <w:ind w:left="0" w:firstLine="36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E40F94" w:rsidRPr="004E2309" w:rsidRDefault="007A38ED" w:rsidP="004E2309">
      <w:pPr>
        <w:pStyle w:val="a3"/>
        <w:numPr>
          <w:ilvl w:val="0"/>
          <w:numId w:val="6"/>
        </w:numPr>
        <w:spacing w:before="100" w:after="100"/>
        <w:ind w:left="0" w:firstLine="36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копия постановления о прекращении исполнительного производства;</w:t>
      </w:r>
    </w:p>
    <w:p w:rsidR="00E40F94" w:rsidRPr="004E2309" w:rsidRDefault="007A38ED" w:rsidP="004E2309">
      <w:pPr>
        <w:pStyle w:val="a3"/>
        <w:numPr>
          <w:ilvl w:val="0"/>
          <w:numId w:val="6"/>
        </w:numPr>
        <w:spacing w:before="100" w:after="100"/>
        <w:ind w:left="0" w:firstLine="36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документы, подтверждающие истечение срока исковой давности (договоры, платежные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документы, товарные накладные, акты выполненных работ (оказанных услуг), акты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инвентаризации,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другие документы);</w:t>
      </w:r>
    </w:p>
    <w:p w:rsidR="00E40F94" w:rsidRPr="004E2309" w:rsidRDefault="007A38ED" w:rsidP="004E2309">
      <w:pPr>
        <w:pStyle w:val="a3"/>
        <w:numPr>
          <w:ilvl w:val="0"/>
          <w:numId w:val="6"/>
        </w:numPr>
        <w:spacing w:before="100" w:after="100"/>
        <w:ind w:left="0" w:firstLine="36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копия акта государственного органа или органа местного самоуправления, вследствие которого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исполнение обязательства становится невозможным полностью или частично;</w:t>
      </w:r>
    </w:p>
    <w:p w:rsidR="00E40F94" w:rsidRPr="004E2309" w:rsidRDefault="007A38ED" w:rsidP="004E2309">
      <w:pPr>
        <w:pStyle w:val="a3"/>
        <w:numPr>
          <w:ilvl w:val="0"/>
          <w:numId w:val="6"/>
        </w:numPr>
        <w:spacing w:before="100" w:after="100"/>
        <w:ind w:left="0" w:firstLine="36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E40F94" w:rsidRPr="004E2309" w:rsidRDefault="007A38ED" w:rsidP="004E2309">
      <w:pPr>
        <w:pStyle w:val="a3"/>
        <w:spacing w:before="100" w:after="100"/>
        <w:ind w:firstLine="36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61н).</w:t>
      </w:r>
    </w:p>
    <w:p w:rsidR="00E40F94" w:rsidRPr="004E2309" w:rsidRDefault="007A38ED" w:rsidP="004E2309">
      <w:pPr>
        <w:pStyle w:val="a3"/>
        <w:spacing w:before="100" w:after="100"/>
        <w:ind w:firstLine="36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3.5. На основании Решения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(ф. 0510437) задолженность списывается с балансовых счетов:</w:t>
      </w:r>
    </w:p>
    <w:p w:rsidR="00E40F94" w:rsidRPr="004E2309" w:rsidRDefault="007A38ED" w:rsidP="004E2309">
      <w:pPr>
        <w:pStyle w:val="a3"/>
        <w:numPr>
          <w:ilvl w:val="0"/>
          <w:numId w:val="6"/>
        </w:numPr>
        <w:spacing w:before="100" w:after="100"/>
        <w:ind w:left="0"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окончательно –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если кредитор исключен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из ЕГРЮЛ/ЕГРИП. Если кредитор является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физическим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E40F94" w:rsidRPr="004E2309" w:rsidRDefault="007A38ED" w:rsidP="004E2309">
      <w:pPr>
        <w:pStyle w:val="a3"/>
        <w:numPr>
          <w:ilvl w:val="0"/>
          <w:numId w:val="6"/>
        </w:numPr>
        <w:spacing w:before="100" w:after="100"/>
        <w:ind w:left="0"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на </w:t>
      </w:r>
      <w:proofErr w:type="spellStart"/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забалансовый</w:t>
      </w:r>
      <w:proofErr w:type="spellEnd"/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 счет 20 «Задолженность, невостребованная кредиторами»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–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в остальных случаях признания задолженности невостребованной.</w:t>
      </w:r>
    </w:p>
    <w:p w:rsidR="00E40F94" w:rsidRPr="004E2309" w:rsidRDefault="007A38ED" w:rsidP="004E2309">
      <w:pPr>
        <w:pStyle w:val="a3"/>
        <w:spacing w:before="100" w:after="100"/>
        <w:ind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3.6. С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proofErr w:type="spellStart"/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забалансового</w:t>
      </w:r>
      <w:proofErr w:type="spellEnd"/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 счета 20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задолженность списывается в следующих случаях:</w:t>
      </w:r>
    </w:p>
    <w:p w:rsidR="00E40F94" w:rsidRPr="004E2309" w:rsidRDefault="007A38ED" w:rsidP="004E2309">
      <w:pPr>
        <w:pStyle w:val="a3"/>
        <w:numPr>
          <w:ilvl w:val="0"/>
          <w:numId w:val="6"/>
        </w:numPr>
        <w:spacing w:before="100" w:after="100"/>
        <w:ind w:left="0"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E40F94" w:rsidRPr="004E2309" w:rsidRDefault="007A38ED" w:rsidP="004E2309">
      <w:pPr>
        <w:pStyle w:val="a3"/>
        <w:numPr>
          <w:ilvl w:val="0"/>
          <w:numId w:val="6"/>
        </w:numPr>
        <w:spacing w:before="100" w:after="100"/>
        <w:ind w:left="0"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при наличии документов, подтверждающих прекращение обязательства в связи со смертью (ликвидацией) контрагента.</w:t>
      </w:r>
    </w:p>
    <w:p w:rsidR="00E40F94" w:rsidRPr="004E2309" w:rsidRDefault="007A38ED" w:rsidP="004E2309">
      <w:pPr>
        <w:pStyle w:val="a3"/>
        <w:numPr>
          <w:ilvl w:val="0"/>
          <w:numId w:val="6"/>
        </w:numPr>
        <w:spacing w:before="100" w:after="100"/>
        <w:ind w:left="0"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Основание –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Решение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о списании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задолженности, невостребованной кредиторами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(ф. 0510437).</w:t>
      </w:r>
    </w:p>
    <w:p w:rsidR="00E40F94" w:rsidRPr="004E2309" w:rsidRDefault="007A38ED" w:rsidP="00E3396C">
      <w:pPr>
        <w:pStyle w:val="a3"/>
        <w:spacing w:before="100" w:after="100"/>
        <w:ind w:firstLine="284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3.7.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С </w:t>
      </w:r>
      <w:proofErr w:type="spellStart"/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забалансового</w:t>
      </w:r>
      <w:proofErr w:type="spellEnd"/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 xml:space="preserve"> счета 20 задолженность восстанавливается на балансовом учете в случае, если кредитор предъявил требование в отношении этой задолженности. Основание –</w:t>
      </w:r>
      <w:r w:rsidRPr="004E2309">
        <w:rPr>
          <w:rFonts w:hAnsi="Times New Roman" w:cs="Times New Roman"/>
          <w:color w:val="000000"/>
          <w:sz w:val="28"/>
          <w:szCs w:val="28"/>
        </w:rPr>
        <w:t> </w:t>
      </w:r>
      <w:r w:rsidRPr="004E2309">
        <w:rPr>
          <w:rFonts w:hAnsi="Times New Roman" w:cs="Times New Roman"/>
          <w:color w:val="000000"/>
          <w:sz w:val="28"/>
          <w:szCs w:val="28"/>
          <w:lang w:val="ru-RU"/>
        </w:rPr>
        <w:t>Решение о восстановлении кредиторской задолженности (ф. 0510446).</w:t>
      </w:r>
    </w:p>
    <w:sectPr w:rsidR="00E40F94" w:rsidRPr="004E2309" w:rsidSect="00E3396C">
      <w:pgSz w:w="11907" w:h="16839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C41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CD0922"/>
    <w:multiLevelType w:val="hybridMultilevel"/>
    <w:tmpl w:val="3CEA4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45B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794D46"/>
    <w:multiLevelType w:val="hybridMultilevel"/>
    <w:tmpl w:val="C48A5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382D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6A55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B67E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B9440C"/>
    <w:multiLevelType w:val="hybridMultilevel"/>
    <w:tmpl w:val="330E2A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13A6F"/>
    <w:rsid w:val="002A5356"/>
    <w:rsid w:val="002D33B1"/>
    <w:rsid w:val="002D3591"/>
    <w:rsid w:val="00345155"/>
    <w:rsid w:val="003514A0"/>
    <w:rsid w:val="004E2309"/>
    <w:rsid w:val="004F7E17"/>
    <w:rsid w:val="005A05CE"/>
    <w:rsid w:val="005F7E8F"/>
    <w:rsid w:val="00653AF6"/>
    <w:rsid w:val="007A38ED"/>
    <w:rsid w:val="008B23BA"/>
    <w:rsid w:val="00973195"/>
    <w:rsid w:val="00AC4632"/>
    <w:rsid w:val="00B73A5A"/>
    <w:rsid w:val="00E3396C"/>
    <w:rsid w:val="00E40F9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8B23BA"/>
    <w:pPr>
      <w:spacing w:before="0" w:after="0"/>
    </w:pPr>
  </w:style>
  <w:style w:type="paragraph" w:styleId="a4">
    <w:name w:val="Balloon Text"/>
    <w:basedOn w:val="a"/>
    <w:link w:val="a5"/>
    <w:uiPriority w:val="99"/>
    <w:semiHidden/>
    <w:unhideWhenUsed/>
    <w:rsid w:val="002A535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3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8B23BA"/>
    <w:pPr>
      <w:spacing w:before="0" w:after="0"/>
    </w:pPr>
  </w:style>
  <w:style w:type="paragraph" w:styleId="a4">
    <w:name w:val="Balloon Text"/>
    <w:basedOn w:val="a"/>
    <w:link w:val="a5"/>
    <w:uiPriority w:val="99"/>
    <w:semiHidden/>
    <w:unhideWhenUsed/>
    <w:rsid w:val="002A535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3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4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Тесленко</dc:creator>
  <dc:description>Подготовлено экспертами Актион-МЦФЭР</dc:description>
  <cp:lastModifiedBy>1</cp:lastModifiedBy>
  <cp:revision>11</cp:revision>
  <cp:lastPrinted>2024-05-07T10:46:00Z</cp:lastPrinted>
  <dcterms:created xsi:type="dcterms:W3CDTF">2024-04-17T00:21:00Z</dcterms:created>
  <dcterms:modified xsi:type="dcterms:W3CDTF">2024-05-07T10:46:00Z</dcterms:modified>
</cp:coreProperties>
</file>